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17" w:rsidRDefault="00806B17" w:rsidP="00806B17">
      <w:pPr>
        <w:pStyle w:val="3"/>
      </w:pPr>
      <w:bookmarkStart w:id="0" w:name="_Toc519585215"/>
      <w:bookmarkStart w:id="1" w:name="_Toc109461496"/>
      <w:r>
        <w:t xml:space="preserve">2-1-3 20-Pin, 24-Bit, </w:t>
      </w:r>
      <w:proofErr w:type="gramStart"/>
      <w:r>
        <w:t>192kHz</w:t>
      </w:r>
      <w:proofErr w:type="gramEnd"/>
      <w:r>
        <w:t xml:space="preserve"> D/A with Volume Control (WM8772)</w:t>
      </w:r>
      <w:bookmarkEnd w:id="0"/>
      <w:bookmarkEnd w:id="1"/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b/>
          <w:color w:val="000000"/>
          <w:kern w:val="0"/>
          <w:sz w:val="20"/>
        </w:rPr>
        <w:sectPr w:rsidR="00806B17" w:rsidSect="00806B17">
          <w:pgSz w:w="11907" w:h="16840" w:code="9"/>
          <w:pgMar w:top="851" w:right="851" w:bottom="851" w:left="851" w:header="567" w:footer="567" w:gutter="0"/>
          <w:cols w:space="720"/>
          <w:docGrid w:linePitch="312"/>
        </w:sect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  <w:r>
        <w:rPr>
          <w:rFonts w:ascii="Arial" w:hAnsi="Arial" w:cs="Arial"/>
          <w:noProof/>
          <w:kern w:val="0"/>
          <w:sz w:val="20"/>
          <w:lang w:val="ru-RU" w:eastAsia="ru-RU"/>
        </w:rPr>
        <w:lastRenderedPageBreak/>
        <w:drawing>
          <wp:inline distT="0" distB="0" distL="0" distR="0">
            <wp:extent cx="6210300" cy="2886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kern w:val="0"/>
          <w:sz w:val="20"/>
        </w:rPr>
      </w:pP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b/>
          <w:color w:val="000000"/>
          <w:kern w:val="0"/>
          <w:sz w:val="20"/>
        </w:rPr>
      </w:pPr>
      <w:r>
        <w:rPr>
          <w:rFonts w:ascii="Arial" w:hAnsi="Arial" w:cs="Arial"/>
          <w:b/>
          <w:color w:val="FF0000"/>
          <w:kern w:val="0"/>
          <w:sz w:val="20"/>
        </w:rPr>
        <w:t>PIN CONFIGURATION</w:t>
      </w:r>
    </w:p>
    <w:p w:rsidR="00806B17" w:rsidRDefault="00806B17" w:rsidP="00806B17">
      <w:pPr>
        <w:autoSpaceDE w:val="0"/>
        <w:autoSpaceDN w:val="0"/>
        <w:adjustRightInd w:val="0"/>
        <w:snapToGrid w:val="0"/>
        <w:spacing w:line="280" w:lineRule="atLeast"/>
        <w:jc w:val="left"/>
        <w:rPr>
          <w:rFonts w:ascii="Arial" w:hAnsi="Arial" w:cs="Arial"/>
          <w:color w:val="000000"/>
          <w:kern w:val="0"/>
          <w:sz w:val="20"/>
        </w:rPr>
        <w:sectPr w:rsidR="00806B17">
          <w:type w:val="continuous"/>
          <w:pgSz w:w="11907" w:h="16840" w:code="9"/>
          <w:pgMar w:top="851" w:right="851" w:bottom="851" w:left="851" w:header="567" w:footer="567" w:gutter="0"/>
          <w:cols w:space="720"/>
          <w:docGrid w:linePitch="312"/>
        </w:sectPr>
      </w:pPr>
    </w:p>
    <w:p w:rsidR="00806B17" w:rsidRDefault="00806B17" w:rsidP="00806B17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ru-RU" w:eastAsia="ru-RU"/>
        </w:rPr>
        <w:lastRenderedPageBreak/>
        <w:drawing>
          <wp:inline distT="0" distB="0" distL="0" distR="0">
            <wp:extent cx="2381250" cy="2305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B17" w:rsidRDefault="00806B17" w:rsidP="00806B17">
      <w:pPr>
        <w:pStyle w:val="a4"/>
        <w:rPr>
          <w:rFonts w:ascii="Arial" w:hAnsi="Arial" w:cs="Arial"/>
        </w:rPr>
      </w:pPr>
      <w:r>
        <w:rPr>
          <w:rFonts w:ascii="Arial" w:hAnsi="Arial" w:cs="Arial"/>
          <w:b/>
          <w:color w:val="FF0000"/>
          <w:kern w:val="0"/>
          <w:sz w:val="20"/>
        </w:rPr>
        <w:t>PIN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4"/>
        <w:gridCol w:w="1239"/>
        <w:gridCol w:w="1762"/>
        <w:gridCol w:w="5856"/>
      </w:tblGrid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PIN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NAME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TYPE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DESCRIPTION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MODE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Control format selection</w:t>
            </w:r>
          </w:p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0=Software control  1=Hardware control 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MCLK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Master clock:256,384,512 or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68"/>
                <w:attr w:name="UnitName" w:val="F"/>
              </w:smartTagPr>
              <w:r>
                <w:rPr>
                  <w:rFonts w:ascii="Arial" w:hAnsi="Arial" w:cs="Arial"/>
                  <w:b/>
                  <w:color w:val="000000"/>
                  <w:sz w:val="20"/>
                </w:rPr>
                <w:t>768f</w:t>
              </w:r>
            </w:smartTag>
            <w:r>
              <w:rPr>
                <w:rFonts w:ascii="Arial" w:hAnsi="Arial" w:cs="Arial"/>
                <w:b/>
                <w:color w:val="000000"/>
                <w:sz w:val="20"/>
              </w:rPr>
              <w:t xml:space="preserve"> s ( f s = word clock frequency)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3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BCLK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input/output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Audio interface bit clock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4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LRCLK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input/output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Audio left/right word clock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5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DVDD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Supply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positive supply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6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DGND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Supply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negative supply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7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DIN1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1 data input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8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DIN2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2 data input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9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DIN3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3 data input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10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DNC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Do not connect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Do not connect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11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ML/I2S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Software Mode: Serial interface Latch signal</w:t>
            </w:r>
          </w:p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Hardware Mode: Input Audio Data Format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12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MC/IWL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Software Mode: Serial control interface clock</w:t>
            </w:r>
          </w:p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Hardware Mode: Audio data input word length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13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MD/DM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Software Mode: Serial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</w:rPr>
              <w:t>interfacedata</w:t>
            </w:r>
            <w:proofErr w:type="spellEnd"/>
          </w:p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Hardware Mode: De-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</w:rPr>
              <w:t>empahsis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selection  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14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MUTE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input/output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Zero flag output or DAC mute input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15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TESTREF1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input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Test pin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16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VREFN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Supply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Digital negative supply and substrate connection 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17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VREFP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Supply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Digital positive reference supply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18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VMID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 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</w:rPr>
              <w:t>Midrail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</w:rPr>
              <w:t xml:space="preserve"> divider decoupling pin; 10uf external decoupling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19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NC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Do not connect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Do not connect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20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NC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Do not connect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Do not connect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21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VOUT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l"/>
              </w:smartTagPr>
              <w:r>
                <w:rPr>
                  <w:rFonts w:ascii="Arial" w:hAnsi="Arial" w:cs="Arial"/>
                  <w:b/>
                  <w:color w:val="000000"/>
                  <w:sz w:val="20"/>
                </w:rPr>
                <w:t>1L</w:t>
              </w:r>
            </w:smartTag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 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1left output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22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VOUT1R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 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1right output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23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VOUT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l"/>
              </w:smartTagPr>
              <w:r>
                <w:rPr>
                  <w:rFonts w:ascii="Arial" w:hAnsi="Arial" w:cs="Arial"/>
                  <w:b/>
                  <w:color w:val="000000"/>
                  <w:sz w:val="20"/>
                </w:rPr>
                <w:t>2L</w:t>
              </w:r>
            </w:smartTag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 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2 left output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24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VOUT2R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 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2 right output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25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VOUT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l"/>
              </w:smartTagPr>
              <w:r>
                <w:rPr>
                  <w:rFonts w:ascii="Arial" w:hAnsi="Arial" w:cs="Arial"/>
                  <w:b/>
                  <w:color w:val="000000"/>
                  <w:sz w:val="20"/>
                </w:rPr>
                <w:t>3L</w:t>
              </w:r>
            </w:smartTag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 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3 left output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26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VOUT3R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 output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DAC channel 3 right output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27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AGND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Supply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Analogue negative supply and substrate connection </w:t>
            </w:r>
          </w:p>
        </w:tc>
      </w:tr>
      <w:tr w:rsidR="00806B17" w:rsidTr="005847AA">
        <w:tblPrEx>
          <w:tblCellMar>
            <w:top w:w="0" w:type="dxa"/>
            <w:bottom w:w="0" w:type="dxa"/>
          </w:tblCellMar>
        </w:tblPrEx>
        <w:tc>
          <w:tcPr>
            <w:tcW w:w="741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28</w:t>
            </w:r>
          </w:p>
        </w:tc>
        <w:tc>
          <w:tcPr>
            <w:tcW w:w="1228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AVDD</w:t>
            </w:r>
          </w:p>
        </w:tc>
        <w:tc>
          <w:tcPr>
            <w:tcW w:w="1824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Supply</w:t>
            </w:r>
          </w:p>
        </w:tc>
        <w:tc>
          <w:tcPr>
            <w:tcW w:w="6502" w:type="dxa"/>
          </w:tcPr>
          <w:p w:rsidR="00806B17" w:rsidRDefault="00806B17" w:rsidP="005847AA">
            <w:pPr>
              <w:pStyle w:val="a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Analogue positive reference supply</w:t>
            </w:r>
          </w:p>
        </w:tc>
      </w:tr>
    </w:tbl>
    <w:p w:rsidR="00806B17" w:rsidRDefault="00806B17" w:rsidP="00806B17">
      <w:pPr>
        <w:pStyle w:val="a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Note:</w:t>
      </w:r>
    </w:p>
    <w:p w:rsidR="00806B17" w:rsidRDefault="00806B17" w:rsidP="00806B17">
      <w:pPr>
        <w:pStyle w:val="a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Digital input pins have Schmitt trigger input buffers.</w:t>
      </w:r>
    </w:p>
    <w:p w:rsidR="008A6399" w:rsidRDefault="008A6399">
      <w:pPr>
        <w:rPr>
          <w:sz w:val="16"/>
          <w:szCs w:val="16"/>
        </w:rPr>
      </w:pPr>
    </w:p>
    <w:p w:rsidR="00806B17" w:rsidRDefault="00806B17">
      <w:pPr>
        <w:rPr>
          <w:sz w:val="16"/>
          <w:szCs w:val="16"/>
        </w:rPr>
      </w:pPr>
    </w:p>
    <w:p w:rsidR="00806B17" w:rsidRDefault="00806B17">
      <w:pPr>
        <w:rPr>
          <w:sz w:val="16"/>
          <w:szCs w:val="16"/>
        </w:rPr>
      </w:pPr>
    </w:p>
    <w:p w:rsidR="00806B17" w:rsidRDefault="00806B17">
      <w:pPr>
        <w:rPr>
          <w:sz w:val="16"/>
          <w:szCs w:val="16"/>
        </w:rPr>
      </w:pPr>
    </w:p>
    <w:p w:rsidR="00806B17" w:rsidRDefault="00806B17">
      <w:pPr>
        <w:rPr>
          <w:sz w:val="16"/>
          <w:szCs w:val="16"/>
        </w:rPr>
      </w:pPr>
    </w:p>
    <w:p w:rsidR="00806B17" w:rsidRDefault="00806B17">
      <w:pPr>
        <w:rPr>
          <w:sz w:val="16"/>
          <w:szCs w:val="16"/>
        </w:rPr>
      </w:pPr>
    </w:p>
    <w:p w:rsidR="00806B17" w:rsidRDefault="00806B17">
      <w:pPr>
        <w:rPr>
          <w:sz w:val="16"/>
          <w:szCs w:val="16"/>
        </w:rPr>
      </w:pPr>
    </w:p>
    <w:p w:rsidR="00806B17" w:rsidRPr="00277305" w:rsidRDefault="00806B17">
      <w:pPr>
        <w:rPr>
          <w:sz w:val="16"/>
          <w:szCs w:val="16"/>
        </w:rPr>
      </w:pPr>
      <w:r>
        <w:rPr>
          <w:rFonts w:ascii="Arial" w:hAnsi="Arial" w:cs="Arial"/>
          <w:noProof/>
          <w:lang w:val="ru-RU" w:eastAsia="ru-RU"/>
        </w:rPr>
        <w:lastRenderedPageBreak/>
        <w:drawing>
          <wp:inline distT="0" distB="0" distL="0" distR="0">
            <wp:extent cx="5667375" cy="42195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6B17" w:rsidRPr="00277305" w:rsidSect="008A6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305"/>
    <w:rsid w:val="000053E5"/>
    <w:rsid w:val="00011350"/>
    <w:rsid w:val="00012160"/>
    <w:rsid w:val="00015F61"/>
    <w:rsid w:val="00026A4A"/>
    <w:rsid w:val="000316B2"/>
    <w:rsid w:val="00034860"/>
    <w:rsid w:val="0004117F"/>
    <w:rsid w:val="0004327D"/>
    <w:rsid w:val="00046E2D"/>
    <w:rsid w:val="000476B8"/>
    <w:rsid w:val="000500C6"/>
    <w:rsid w:val="00072B21"/>
    <w:rsid w:val="0007413B"/>
    <w:rsid w:val="0009153D"/>
    <w:rsid w:val="0009679C"/>
    <w:rsid w:val="000A0D4D"/>
    <w:rsid w:val="000A33FD"/>
    <w:rsid w:val="000B5FFB"/>
    <w:rsid w:val="000C059A"/>
    <w:rsid w:val="000C5E6B"/>
    <w:rsid w:val="000D055D"/>
    <w:rsid w:val="000D3E44"/>
    <w:rsid w:val="000D55CA"/>
    <w:rsid w:val="000D7294"/>
    <w:rsid w:val="000E6FF2"/>
    <w:rsid w:val="000F1C81"/>
    <w:rsid w:val="000F5322"/>
    <w:rsid w:val="0010400A"/>
    <w:rsid w:val="001120E8"/>
    <w:rsid w:val="00132B80"/>
    <w:rsid w:val="00144753"/>
    <w:rsid w:val="0015520F"/>
    <w:rsid w:val="0015603C"/>
    <w:rsid w:val="00167517"/>
    <w:rsid w:val="001760A5"/>
    <w:rsid w:val="00180DB8"/>
    <w:rsid w:val="001836F2"/>
    <w:rsid w:val="001A7883"/>
    <w:rsid w:val="001E057B"/>
    <w:rsid w:val="001F798C"/>
    <w:rsid w:val="0020146D"/>
    <w:rsid w:val="0020452B"/>
    <w:rsid w:val="0021053D"/>
    <w:rsid w:val="00211911"/>
    <w:rsid w:val="002141B2"/>
    <w:rsid w:val="00216C6F"/>
    <w:rsid w:val="00225023"/>
    <w:rsid w:val="002253F0"/>
    <w:rsid w:val="002365B7"/>
    <w:rsid w:val="00240376"/>
    <w:rsid w:val="00254564"/>
    <w:rsid w:val="0027039E"/>
    <w:rsid w:val="00273E5B"/>
    <w:rsid w:val="002763A2"/>
    <w:rsid w:val="00277305"/>
    <w:rsid w:val="0028104C"/>
    <w:rsid w:val="0029506E"/>
    <w:rsid w:val="00295453"/>
    <w:rsid w:val="002A2786"/>
    <w:rsid w:val="002A3247"/>
    <w:rsid w:val="002B0851"/>
    <w:rsid w:val="002D1CC7"/>
    <w:rsid w:val="002F0276"/>
    <w:rsid w:val="002F6431"/>
    <w:rsid w:val="003100DC"/>
    <w:rsid w:val="00323C37"/>
    <w:rsid w:val="00326319"/>
    <w:rsid w:val="0033257C"/>
    <w:rsid w:val="00351F02"/>
    <w:rsid w:val="003556D6"/>
    <w:rsid w:val="003567EF"/>
    <w:rsid w:val="00357AC8"/>
    <w:rsid w:val="003603DF"/>
    <w:rsid w:val="00360C33"/>
    <w:rsid w:val="00391A4B"/>
    <w:rsid w:val="00394FAB"/>
    <w:rsid w:val="003A2DA0"/>
    <w:rsid w:val="003B1FB9"/>
    <w:rsid w:val="003B398C"/>
    <w:rsid w:val="003D00DE"/>
    <w:rsid w:val="003D1788"/>
    <w:rsid w:val="003E0BD2"/>
    <w:rsid w:val="0040077D"/>
    <w:rsid w:val="0040112F"/>
    <w:rsid w:val="00403FC7"/>
    <w:rsid w:val="00407FD6"/>
    <w:rsid w:val="0041359A"/>
    <w:rsid w:val="00422E7F"/>
    <w:rsid w:val="00425D12"/>
    <w:rsid w:val="00430D6B"/>
    <w:rsid w:val="0043472D"/>
    <w:rsid w:val="00436C6A"/>
    <w:rsid w:val="00447124"/>
    <w:rsid w:val="00451A44"/>
    <w:rsid w:val="00461EF9"/>
    <w:rsid w:val="00462361"/>
    <w:rsid w:val="00474CB4"/>
    <w:rsid w:val="00482ECA"/>
    <w:rsid w:val="004A30E1"/>
    <w:rsid w:val="004C1BAE"/>
    <w:rsid w:val="004C37FE"/>
    <w:rsid w:val="004D3F4D"/>
    <w:rsid w:val="004E0D31"/>
    <w:rsid w:val="004E21AA"/>
    <w:rsid w:val="004F2F20"/>
    <w:rsid w:val="00513405"/>
    <w:rsid w:val="00535DB4"/>
    <w:rsid w:val="00540F8A"/>
    <w:rsid w:val="00562223"/>
    <w:rsid w:val="00562C84"/>
    <w:rsid w:val="005A61E9"/>
    <w:rsid w:val="005B56FC"/>
    <w:rsid w:val="005C4128"/>
    <w:rsid w:val="005E53B6"/>
    <w:rsid w:val="005F3723"/>
    <w:rsid w:val="00602E08"/>
    <w:rsid w:val="00612F5D"/>
    <w:rsid w:val="00636DAC"/>
    <w:rsid w:val="006616BC"/>
    <w:rsid w:val="00661A15"/>
    <w:rsid w:val="006657B7"/>
    <w:rsid w:val="00673D1E"/>
    <w:rsid w:val="006912CC"/>
    <w:rsid w:val="00695B18"/>
    <w:rsid w:val="00696065"/>
    <w:rsid w:val="006A3606"/>
    <w:rsid w:val="006B52A0"/>
    <w:rsid w:val="006B7DE0"/>
    <w:rsid w:val="006C1A80"/>
    <w:rsid w:val="006C1FAD"/>
    <w:rsid w:val="006F1A36"/>
    <w:rsid w:val="006F66EB"/>
    <w:rsid w:val="007056F1"/>
    <w:rsid w:val="00705AD8"/>
    <w:rsid w:val="00707DFF"/>
    <w:rsid w:val="007118E0"/>
    <w:rsid w:val="00713A08"/>
    <w:rsid w:val="00717306"/>
    <w:rsid w:val="007175F9"/>
    <w:rsid w:val="0072367F"/>
    <w:rsid w:val="0072484E"/>
    <w:rsid w:val="00733032"/>
    <w:rsid w:val="007352F3"/>
    <w:rsid w:val="00745206"/>
    <w:rsid w:val="00752E90"/>
    <w:rsid w:val="0075561C"/>
    <w:rsid w:val="00763610"/>
    <w:rsid w:val="00763C27"/>
    <w:rsid w:val="00780252"/>
    <w:rsid w:val="00785942"/>
    <w:rsid w:val="007903BC"/>
    <w:rsid w:val="00795040"/>
    <w:rsid w:val="007A518B"/>
    <w:rsid w:val="007A7F6F"/>
    <w:rsid w:val="007B2638"/>
    <w:rsid w:val="007F14BA"/>
    <w:rsid w:val="007F56E4"/>
    <w:rsid w:val="0080349B"/>
    <w:rsid w:val="0080611B"/>
    <w:rsid w:val="00806B17"/>
    <w:rsid w:val="00811097"/>
    <w:rsid w:val="008120CE"/>
    <w:rsid w:val="0083086B"/>
    <w:rsid w:val="00836DAE"/>
    <w:rsid w:val="00840B77"/>
    <w:rsid w:val="008430BB"/>
    <w:rsid w:val="00863A26"/>
    <w:rsid w:val="00866684"/>
    <w:rsid w:val="00873C6C"/>
    <w:rsid w:val="00876009"/>
    <w:rsid w:val="00880A76"/>
    <w:rsid w:val="00883896"/>
    <w:rsid w:val="00887B4F"/>
    <w:rsid w:val="00887D92"/>
    <w:rsid w:val="00891181"/>
    <w:rsid w:val="0089225E"/>
    <w:rsid w:val="008A0745"/>
    <w:rsid w:val="008A32A8"/>
    <w:rsid w:val="008A6399"/>
    <w:rsid w:val="008A7C8D"/>
    <w:rsid w:val="008A7CC6"/>
    <w:rsid w:val="008B28B6"/>
    <w:rsid w:val="008C44F6"/>
    <w:rsid w:val="008C6476"/>
    <w:rsid w:val="008D3D40"/>
    <w:rsid w:val="008D4083"/>
    <w:rsid w:val="008E1832"/>
    <w:rsid w:val="008E29FD"/>
    <w:rsid w:val="008E2E93"/>
    <w:rsid w:val="008E3E94"/>
    <w:rsid w:val="008E6083"/>
    <w:rsid w:val="008F0A31"/>
    <w:rsid w:val="00906079"/>
    <w:rsid w:val="009265F2"/>
    <w:rsid w:val="009364E7"/>
    <w:rsid w:val="00940B5C"/>
    <w:rsid w:val="00954BF6"/>
    <w:rsid w:val="00970331"/>
    <w:rsid w:val="00985E9D"/>
    <w:rsid w:val="00990854"/>
    <w:rsid w:val="009A1519"/>
    <w:rsid w:val="009A706B"/>
    <w:rsid w:val="009C6036"/>
    <w:rsid w:val="009F3818"/>
    <w:rsid w:val="009F5C0F"/>
    <w:rsid w:val="00A1262A"/>
    <w:rsid w:val="00A33C69"/>
    <w:rsid w:val="00A34DC2"/>
    <w:rsid w:val="00A41D74"/>
    <w:rsid w:val="00A4695E"/>
    <w:rsid w:val="00A555D1"/>
    <w:rsid w:val="00A64102"/>
    <w:rsid w:val="00A67B6A"/>
    <w:rsid w:val="00A71EA1"/>
    <w:rsid w:val="00A7583B"/>
    <w:rsid w:val="00A770B8"/>
    <w:rsid w:val="00A826E5"/>
    <w:rsid w:val="00A84701"/>
    <w:rsid w:val="00A9221B"/>
    <w:rsid w:val="00AC150B"/>
    <w:rsid w:val="00AD6A77"/>
    <w:rsid w:val="00AE2E80"/>
    <w:rsid w:val="00AE695A"/>
    <w:rsid w:val="00B01779"/>
    <w:rsid w:val="00B14E9A"/>
    <w:rsid w:val="00B1539F"/>
    <w:rsid w:val="00B158CD"/>
    <w:rsid w:val="00B217D0"/>
    <w:rsid w:val="00B24DF9"/>
    <w:rsid w:val="00B31E1A"/>
    <w:rsid w:val="00B375A9"/>
    <w:rsid w:val="00B72B00"/>
    <w:rsid w:val="00B73AFA"/>
    <w:rsid w:val="00B85305"/>
    <w:rsid w:val="00B86A3E"/>
    <w:rsid w:val="00B87FC9"/>
    <w:rsid w:val="00B90AF6"/>
    <w:rsid w:val="00B966FF"/>
    <w:rsid w:val="00BA224E"/>
    <w:rsid w:val="00BB4055"/>
    <w:rsid w:val="00BC0C35"/>
    <w:rsid w:val="00BD384E"/>
    <w:rsid w:val="00BD50B1"/>
    <w:rsid w:val="00BE3FAA"/>
    <w:rsid w:val="00BE4F5B"/>
    <w:rsid w:val="00C03B18"/>
    <w:rsid w:val="00C120E8"/>
    <w:rsid w:val="00C21614"/>
    <w:rsid w:val="00C3122E"/>
    <w:rsid w:val="00C33BCE"/>
    <w:rsid w:val="00C37CB9"/>
    <w:rsid w:val="00C44744"/>
    <w:rsid w:val="00C552DF"/>
    <w:rsid w:val="00C676EA"/>
    <w:rsid w:val="00C80441"/>
    <w:rsid w:val="00C807BB"/>
    <w:rsid w:val="00C81E5E"/>
    <w:rsid w:val="00C95196"/>
    <w:rsid w:val="00C95BC8"/>
    <w:rsid w:val="00CA0B68"/>
    <w:rsid w:val="00CA697D"/>
    <w:rsid w:val="00CB2723"/>
    <w:rsid w:val="00CB45DB"/>
    <w:rsid w:val="00CB7F1B"/>
    <w:rsid w:val="00CC4CEF"/>
    <w:rsid w:val="00CE7C37"/>
    <w:rsid w:val="00CF26B6"/>
    <w:rsid w:val="00CF6FDA"/>
    <w:rsid w:val="00D024FD"/>
    <w:rsid w:val="00D05402"/>
    <w:rsid w:val="00D057E1"/>
    <w:rsid w:val="00D347AF"/>
    <w:rsid w:val="00D43237"/>
    <w:rsid w:val="00D44731"/>
    <w:rsid w:val="00D44D54"/>
    <w:rsid w:val="00D5007C"/>
    <w:rsid w:val="00D6096F"/>
    <w:rsid w:val="00D67A1E"/>
    <w:rsid w:val="00D67E2D"/>
    <w:rsid w:val="00D91A75"/>
    <w:rsid w:val="00D949DA"/>
    <w:rsid w:val="00DA0F98"/>
    <w:rsid w:val="00DC4F2F"/>
    <w:rsid w:val="00DD7061"/>
    <w:rsid w:val="00DE0364"/>
    <w:rsid w:val="00DE08E9"/>
    <w:rsid w:val="00E03480"/>
    <w:rsid w:val="00E07DBB"/>
    <w:rsid w:val="00E10376"/>
    <w:rsid w:val="00E167FE"/>
    <w:rsid w:val="00E5255E"/>
    <w:rsid w:val="00E608A6"/>
    <w:rsid w:val="00E65E17"/>
    <w:rsid w:val="00E716F4"/>
    <w:rsid w:val="00E76094"/>
    <w:rsid w:val="00E77EED"/>
    <w:rsid w:val="00E94833"/>
    <w:rsid w:val="00EB0720"/>
    <w:rsid w:val="00EB607D"/>
    <w:rsid w:val="00EC0FF0"/>
    <w:rsid w:val="00EC395E"/>
    <w:rsid w:val="00ED4FAC"/>
    <w:rsid w:val="00EE42DE"/>
    <w:rsid w:val="00F17902"/>
    <w:rsid w:val="00F21A15"/>
    <w:rsid w:val="00F248F4"/>
    <w:rsid w:val="00F46879"/>
    <w:rsid w:val="00F46B9F"/>
    <w:rsid w:val="00F5673D"/>
    <w:rsid w:val="00F636FE"/>
    <w:rsid w:val="00F80488"/>
    <w:rsid w:val="00F840C7"/>
    <w:rsid w:val="00F85F57"/>
    <w:rsid w:val="00FC4826"/>
    <w:rsid w:val="00FD1718"/>
    <w:rsid w:val="00FE183C"/>
    <w:rsid w:val="00FE3732"/>
    <w:rsid w:val="00FE3993"/>
    <w:rsid w:val="00FF5D5A"/>
    <w:rsid w:val="00FF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1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paragraph" w:styleId="1">
    <w:name w:val="heading 1"/>
    <w:basedOn w:val="a"/>
    <w:next w:val="a"/>
    <w:link w:val="10"/>
    <w:uiPriority w:val="9"/>
    <w:qFormat/>
    <w:rsid w:val="005A61E9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ru-RU" w:eastAsia="en-US"/>
    </w:rPr>
  </w:style>
  <w:style w:type="paragraph" w:styleId="3">
    <w:name w:val="heading 3"/>
    <w:basedOn w:val="a"/>
    <w:next w:val="a"/>
    <w:link w:val="30"/>
    <w:autoRedefine/>
    <w:qFormat/>
    <w:rsid w:val="00806B17"/>
    <w:pPr>
      <w:keepNext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1E9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5A61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06B17"/>
    <w:rPr>
      <w:rFonts w:ascii="Arial" w:eastAsia="SimSun" w:hAnsi="Arial" w:cs="Arial"/>
      <w:b/>
      <w:bCs/>
      <w:kern w:val="2"/>
      <w:sz w:val="21"/>
      <w:szCs w:val="20"/>
      <w:lang w:val="en-US" w:eastAsia="zh-CN"/>
    </w:rPr>
  </w:style>
  <w:style w:type="paragraph" w:styleId="a4">
    <w:name w:val="Body Text"/>
    <w:basedOn w:val="a"/>
    <w:link w:val="a5"/>
    <w:rsid w:val="00806B17"/>
    <w:rPr>
      <w:sz w:val="28"/>
      <w:szCs w:val="24"/>
    </w:rPr>
  </w:style>
  <w:style w:type="character" w:customStyle="1" w:styleId="a5">
    <w:name w:val="Основной текст Знак"/>
    <w:basedOn w:val="a0"/>
    <w:link w:val="a4"/>
    <w:rsid w:val="00806B17"/>
    <w:rPr>
      <w:rFonts w:ascii="Times New Roman" w:eastAsia="SimSun" w:hAnsi="Times New Roman" w:cs="Times New Roman"/>
      <w:kern w:val="2"/>
      <w:sz w:val="28"/>
      <w:szCs w:val="24"/>
      <w:lang w:val="en-US" w:eastAsia="zh-CN"/>
    </w:rPr>
  </w:style>
  <w:style w:type="paragraph" w:styleId="a6">
    <w:name w:val="Balloon Text"/>
    <w:basedOn w:val="a"/>
    <w:link w:val="a7"/>
    <w:uiPriority w:val="99"/>
    <w:semiHidden/>
    <w:unhideWhenUsed/>
    <w:rsid w:val="00806B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B17"/>
    <w:rPr>
      <w:rFonts w:ascii="Tahoma" w:eastAsia="SimSun" w:hAnsi="Tahoma" w:cs="Tahoma"/>
      <w:kern w:val="2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2009-02-12T16:55:00Z</dcterms:created>
  <dcterms:modified xsi:type="dcterms:W3CDTF">2009-02-12T17:25:00Z</dcterms:modified>
</cp:coreProperties>
</file>